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21851" w14:textId="74039DD0" w:rsidR="00A96E25" w:rsidRDefault="00A96E25" w:rsidP="00AD46C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1c do SWZ</w:t>
      </w:r>
    </w:p>
    <w:p w14:paraId="182D9E05" w14:textId="28664717" w:rsidR="0023610C" w:rsidRPr="001E19E8" w:rsidRDefault="0071149B" w:rsidP="001E19E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</w:t>
      </w:r>
      <w:r w:rsidR="001E19E8" w:rsidRPr="001E19E8">
        <w:rPr>
          <w:rFonts w:ascii="Times New Roman" w:hAnsi="Times New Roman" w:cs="Times New Roman"/>
          <w:b/>
        </w:rPr>
        <w:t xml:space="preserve"> ZACHOWANI</w:t>
      </w:r>
      <w:r>
        <w:rPr>
          <w:rFonts w:ascii="Times New Roman" w:hAnsi="Times New Roman" w:cs="Times New Roman"/>
          <w:b/>
        </w:rPr>
        <w:t>U</w:t>
      </w:r>
      <w:r w:rsidR="001E19E8" w:rsidRPr="001E19E8">
        <w:rPr>
          <w:rFonts w:ascii="Times New Roman" w:hAnsi="Times New Roman" w:cs="Times New Roman"/>
          <w:b/>
        </w:rPr>
        <w:t xml:space="preserve"> POUFNOŚCI</w:t>
      </w:r>
    </w:p>
    <w:p w14:paraId="2913E74E" w14:textId="77777777" w:rsidR="001E19E8" w:rsidRPr="001E19E8" w:rsidRDefault="001E19E8" w:rsidP="001E19E8">
      <w:pPr>
        <w:jc w:val="center"/>
        <w:rPr>
          <w:rFonts w:ascii="Times New Roman" w:hAnsi="Times New Roman" w:cs="Times New Roman"/>
          <w:i/>
        </w:rPr>
      </w:pPr>
      <w:r w:rsidRPr="001E19E8">
        <w:rPr>
          <w:rFonts w:ascii="Times New Roman" w:hAnsi="Times New Roman" w:cs="Times New Roman"/>
          <w:i/>
          <w:iCs/>
        </w:rPr>
        <w:t>dla uczestników postępowania o udzielenie zamówienia na wykonanie robót budowlanych w Muzeum Fryderyka Chopina w Warszawie w ramach zadania pn.: „Perła Warszawy – podniesienie standardów ekspozycyjnych i dostępności Muzeum Fryderyka Chopina</w:t>
      </w:r>
      <w:r>
        <w:rPr>
          <w:rFonts w:ascii="Times New Roman" w:hAnsi="Times New Roman" w:cs="Times New Roman"/>
          <w:i/>
          <w:iCs/>
        </w:rPr>
        <w:t>”</w:t>
      </w:r>
    </w:p>
    <w:p w14:paraId="7B9D6BBB" w14:textId="77777777" w:rsidR="0071149B" w:rsidRDefault="0071149B" w:rsidP="0071149B">
      <w:pPr>
        <w:pStyle w:val="NormalnyWeb"/>
        <w:spacing w:before="120" w:beforeAutospacing="0" w:after="120" w:afterAutospacing="0"/>
        <w:rPr>
          <w:rStyle w:val="Pogrubienie"/>
          <w:b w:val="0"/>
          <w:sz w:val="22"/>
          <w:szCs w:val="22"/>
        </w:rPr>
      </w:pPr>
    </w:p>
    <w:p w14:paraId="613AE150" w14:textId="77777777" w:rsidR="0071149B" w:rsidRPr="002A1244" w:rsidRDefault="0071149B" w:rsidP="0071149B">
      <w:pPr>
        <w:pStyle w:val="NormalnyWeb"/>
        <w:spacing w:before="120" w:beforeAutospacing="0" w:after="120" w:afterAutospacing="0"/>
        <w:rPr>
          <w:rStyle w:val="Pogrubienie"/>
          <w:sz w:val="22"/>
          <w:szCs w:val="22"/>
        </w:rPr>
      </w:pPr>
      <w:r w:rsidRPr="002A1244">
        <w:rPr>
          <w:rStyle w:val="Pogrubienie"/>
          <w:sz w:val="22"/>
          <w:szCs w:val="22"/>
        </w:rPr>
        <w:t xml:space="preserve">Ja niżej podpisany/a: </w:t>
      </w:r>
    </w:p>
    <w:p w14:paraId="2AE2A7FC" w14:textId="77777777" w:rsidR="0071149B" w:rsidRPr="0071149B" w:rsidRDefault="0071149B" w:rsidP="0071149B">
      <w:pPr>
        <w:pStyle w:val="NormalnyWeb"/>
        <w:spacing w:before="120" w:beforeAutospacing="0" w:after="120" w:afterAutospacing="0"/>
        <w:rPr>
          <w:rStyle w:val="Pogrubienie"/>
          <w:b w:val="0"/>
          <w:sz w:val="22"/>
          <w:szCs w:val="22"/>
        </w:rPr>
      </w:pPr>
      <w:r w:rsidRPr="0071149B">
        <w:rPr>
          <w:rStyle w:val="Pogrubienie"/>
          <w:b w:val="0"/>
          <w:sz w:val="22"/>
          <w:szCs w:val="22"/>
        </w:rPr>
        <w:t>…………………………………………………………………………………...</w:t>
      </w:r>
    </w:p>
    <w:p w14:paraId="545333EE" w14:textId="5D3F5C0D" w:rsidR="0071149B" w:rsidRDefault="0071149B" w:rsidP="0071149B">
      <w:pPr>
        <w:pStyle w:val="NormalnyWeb"/>
        <w:spacing w:before="120" w:beforeAutospacing="0" w:after="120" w:afterAutospacing="0"/>
        <w:rPr>
          <w:rStyle w:val="Pogrubienie"/>
          <w:b w:val="0"/>
          <w:sz w:val="22"/>
          <w:szCs w:val="22"/>
        </w:rPr>
      </w:pPr>
      <w:r w:rsidRPr="002A1244">
        <w:rPr>
          <w:rStyle w:val="Pogrubienie"/>
          <w:sz w:val="22"/>
          <w:szCs w:val="22"/>
        </w:rPr>
        <w:t>Reprezentujący/ą przedsiębiorstwo:</w:t>
      </w:r>
      <w:r w:rsidRPr="0071149B">
        <w:rPr>
          <w:rStyle w:val="Pogrubienie"/>
          <w:b w:val="0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BB4393" w14:textId="7A71DB2C" w:rsidR="00BC3564" w:rsidRDefault="00AD46C6" w:rsidP="0071149B">
      <w:pPr>
        <w:pStyle w:val="NormalnyWeb"/>
        <w:spacing w:before="120" w:beforeAutospacing="0" w:after="120" w:afterAutospacing="0"/>
        <w:rPr>
          <w:rStyle w:val="Pogrubienie"/>
          <w:b w:val="0"/>
          <w:sz w:val="22"/>
          <w:szCs w:val="22"/>
        </w:rPr>
      </w:pPr>
      <w:r>
        <w:rPr>
          <w:rStyle w:val="Pogrubienie"/>
          <w:sz w:val="22"/>
          <w:szCs w:val="22"/>
        </w:rPr>
        <w:t>*</w:t>
      </w:r>
      <w:r w:rsidR="00BC3564" w:rsidRPr="00AD46C6">
        <w:rPr>
          <w:rStyle w:val="Pogrubienie"/>
          <w:sz w:val="22"/>
          <w:szCs w:val="22"/>
        </w:rPr>
        <w:t>Adres e-mail przedsiębiorstwa:</w:t>
      </w:r>
      <w:r w:rsidR="00BC3564">
        <w:rPr>
          <w:rStyle w:val="Pogrubienie"/>
          <w:b w:val="0"/>
          <w:sz w:val="22"/>
          <w:szCs w:val="22"/>
        </w:rPr>
        <w:t xml:space="preserve"> ……………………………………………………………………….</w:t>
      </w:r>
    </w:p>
    <w:p w14:paraId="7CF21D38" w14:textId="6A2ECCAA" w:rsidR="00AD46C6" w:rsidRDefault="00AD46C6" w:rsidP="00AD46C6">
      <w:pPr>
        <w:pStyle w:val="NormalnyWeb"/>
        <w:spacing w:before="120" w:beforeAutospacing="0" w:after="120" w:afterAutospacing="0"/>
        <w:jc w:val="both"/>
        <w:rPr>
          <w:rStyle w:val="Pogrubienie"/>
          <w:b w:val="0"/>
          <w:sz w:val="22"/>
          <w:szCs w:val="22"/>
        </w:rPr>
      </w:pPr>
      <w:r>
        <w:rPr>
          <w:rStyle w:val="Pogrubienie"/>
          <w:b w:val="0"/>
          <w:sz w:val="22"/>
          <w:szCs w:val="22"/>
        </w:rPr>
        <w:t xml:space="preserve">* </w:t>
      </w:r>
      <w:r w:rsidRPr="00AD46C6">
        <w:rPr>
          <w:rStyle w:val="Pogrubienie"/>
          <w:b w:val="0"/>
          <w:i/>
          <w:sz w:val="22"/>
          <w:szCs w:val="22"/>
        </w:rPr>
        <w:t>Adres e-mail należy podać w przypadku, gdy Oświadczenie składane jest</w:t>
      </w:r>
      <w:r>
        <w:rPr>
          <w:rStyle w:val="Pogrubienie"/>
          <w:b w:val="0"/>
          <w:i/>
          <w:sz w:val="22"/>
          <w:szCs w:val="22"/>
        </w:rPr>
        <w:t xml:space="preserve"> przez wykonawcę przed wizją lokalną w celu uzyskania loginu i hasła do dokumentacji poufnej</w:t>
      </w:r>
    </w:p>
    <w:p w14:paraId="16FC12F2" w14:textId="77777777" w:rsidR="0071149B" w:rsidRPr="002A1244" w:rsidRDefault="0071149B" w:rsidP="0071149B">
      <w:pPr>
        <w:pStyle w:val="NormalnyWeb"/>
        <w:spacing w:before="120" w:beforeAutospacing="0" w:after="120" w:afterAutospacing="0"/>
        <w:rPr>
          <w:rStyle w:val="Pogrubienie"/>
          <w:sz w:val="22"/>
          <w:szCs w:val="22"/>
        </w:rPr>
      </w:pPr>
      <w:r w:rsidRPr="002A1244">
        <w:rPr>
          <w:rStyle w:val="Pogrubienie"/>
          <w:sz w:val="22"/>
          <w:szCs w:val="22"/>
        </w:rPr>
        <w:t>Uczestniczący/a w postępowaniu o udzielenie zamówienia pn.:</w:t>
      </w:r>
    </w:p>
    <w:p w14:paraId="5F6F8D74" w14:textId="77777777" w:rsidR="0071149B" w:rsidRPr="0071149B" w:rsidRDefault="0071149B" w:rsidP="0071149B">
      <w:pPr>
        <w:pStyle w:val="NormalnyWeb"/>
        <w:spacing w:before="120" w:beforeAutospacing="0" w:after="120" w:afterAutospacing="0"/>
        <w:jc w:val="both"/>
        <w:rPr>
          <w:rStyle w:val="Pogrubienie"/>
          <w:b w:val="0"/>
          <w:sz w:val="22"/>
          <w:szCs w:val="22"/>
        </w:rPr>
      </w:pPr>
      <w:r>
        <w:rPr>
          <w:bCs/>
          <w:i/>
          <w:iCs/>
          <w:sz w:val="22"/>
          <w:szCs w:val="22"/>
        </w:rPr>
        <w:t>W</w:t>
      </w:r>
      <w:r w:rsidRPr="0071149B">
        <w:rPr>
          <w:bCs/>
          <w:i/>
          <w:iCs/>
          <w:sz w:val="22"/>
          <w:szCs w:val="22"/>
        </w:rPr>
        <w:t>ykonanie robót budowlanych w Muzeum Fryderyka Chopina w Warszawie w ramach zadania pn.: „Perła Warszawy – podniesienie standardów ekspozycyjnych i dostępności Muzeum Fryderyka Chopina”</w:t>
      </w:r>
    </w:p>
    <w:p w14:paraId="5592762D" w14:textId="77777777" w:rsidR="00BF4F5E" w:rsidRPr="00BF4F5E" w:rsidRDefault="00BF4F5E" w:rsidP="00BF4F5E">
      <w:pPr>
        <w:pStyle w:val="NormalnyWeb"/>
        <w:rPr>
          <w:sz w:val="22"/>
          <w:szCs w:val="22"/>
        </w:rPr>
      </w:pPr>
      <w:r w:rsidRPr="00BF4F5E">
        <w:rPr>
          <w:rStyle w:val="Pogrubienie"/>
          <w:sz w:val="22"/>
          <w:szCs w:val="22"/>
        </w:rPr>
        <w:t>oświadczam, że:</w:t>
      </w:r>
    </w:p>
    <w:p w14:paraId="6ECC90C9" w14:textId="62B158BC" w:rsidR="0071149B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jc w:val="both"/>
        <w:rPr>
          <w:sz w:val="22"/>
          <w:szCs w:val="22"/>
        </w:rPr>
      </w:pPr>
      <w:r w:rsidRPr="0071149B">
        <w:rPr>
          <w:rStyle w:val="Pogrubienie"/>
          <w:b w:val="0"/>
          <w:sz w:val="22"/>
          <w:szCs w:val="22"/>
        </w:rPr>
        <w:t>Zobowiązuję się do zachowania w ścisłej poufności</w:t>
      </w:r>
      <w:r w:rsidRPr="00BF4F5E">
        <w:rPr>
          <w:sz w:val="22"/>
          <w:szCs w:val="22"/>
        </w:rPr>
        <w:t xml:space="preserve"> wszelkich informacji uzyskanych </w:t>
      </w:r>
      <w:r w:rsidR="0071149B">
        <w:rPr>
          <w:sz w:val="22"/>
          <w:szCs w:val="22"/>
        </w:rPr>
        <w:br/>
      </w:r>
      <w:r w:rsidRPr="00BF4F5E">
        <w:rPr>
          <w:sz w:val="22"/>
          <w:szCs w:val="22"/>
        </w:rPr>
        <w:t xml:space="preserve">w trakcie postępowania o udzielenie zamówienia publicznego, </w:t>
      </w:r>
      <w:r w:rsidR="007D2280">
        <w:rPr>
          <w:sz w:val="22"/>
          <w:szCs w:val="22"/>
        </w:rPr>
        <w:t>o których mowa poniżej</w:t>
      </w:r>
      <w:r w:rsidRPr="00BF4F5E">
        <w:rPr>
          <w:sz w:val="22"/>
          <w:szCs w:val="22"/>
        </w:rPr>
        <w:t>:</w:t>
      </w:r>
    </w:p>
    <w:p w14:paraId="38DB5333" w14:textId="1D4661EC" w:rsidR="0071149B" w:rsidRDefault="00BF4F5E" w:rsidP="0071149B">
      <w:pPr>
        <w:pStyle w:val="NormalnyWeb"/>
        <w:numPr>
          <w:ilvl w:val="0"/>
          <w:numId w:val="11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dokumentacji projektowej</w:t>
      </w:r>
      <w:r w:rsidR="007D2280">
        <w:rPr>
          <w:sz w:val="22"/>
          <w:szCs w:val="22"/>
        </w:rPr>
        <w:t xml:space="preserve"> (za wyjątkiem dostępnej publicznie)</w:t>
      </w:r>
      <w:r w:rsidRPr="00BF4F5E">
        <w:rPr>
          <w:sz w:val="22"/>
          <w:szCs w:val="22"/>
        </w:rPr>
        <w:t>, archiwalnej, technicznej, kosztorysowej, dokumentów związanych z konserwacją zabytków,</w:t>
      </w:r>
    </w:p>
    <w:p w14:paraId="51139FD2" w14:textId="77777777" w:rsidR="0071149B" w:rsidRDefault="00BF4F5E" w:rsidP="0071149B">
      <w:pPr>
        <w:pStyle w:val="NormalnyWeb"/>
        <w:numPr>
          <w:ilvl w:val="0"/>
          <w:numId w:val="11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informacji udostępnionych na nośnikach, w systemach teleinformatycznych oraz podczas wizji lokalnej,</w:t>
      </w:r>
    </w:p>
    <w:p w14:paraId="78E72263" w14:textId="77777777" w:rsidR="0071149B" w:rsidRDefault="00BF4F5E" w:rsidP="0071149B">
      <w:pPr>
        <w:pStyle w:val="NormalnyWeb"/>
        <w:numPr>
          <w:ilvl w:val="0"/>
          <w:numId w:val="11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informacji dotyczących sposobu zabezpieczenia obiektu i jego infrastruktury (w tym systemów bezpieczeństwa, rozmieszczenia monitoringu i kontroli dostępu, procedur ewakuacyjnych, zabezpieczenia zbiorów, zasobów lub infrastruktury krytycznej),</w:t>
      </w:r>
    </w:p>
    <w:p w14:paraId="561F2DC5" w14:textId="77777777" w:rsidR="00BF4F5E" w:rsidRPr="00BF4F5E" w:rsidRDefault="00BF4F5E" w:rsidP="0071149B">
      <w:pPr>
        <w:pStyle w:val="NormalnyWeb"/>
        <w:numPr>
          <w:ilvl w:val="0"/>
          <w:numId w:val="11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wszelkich danych dotyczących funkcjonowania obiektu, które nie zostały podane do publicznej wiadomości.</w:t>
      </w:r>
    </w:p>
    <w:p w14:paraId="052BB783" w14:textId="77777777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Informacje, o których mowa powyżej, </w:t>
      </w:r>
      <w:r w:rsidRPr="0071149B">
        <w:rPr>
          <w:rStyle w:val="Pogrubienie"/>
          <w:b w:val="0"/>
          <w:sz w:val="22"/>
          <w:szCs w:val="22"/>
        </w:rPr>
        <w:t>stanowią tajemnicę przedsiębiorstwa w rozumieniu art. 11 ust. 2 ustawy o zwalczaniu nieuczciwej konkurencji</w:t>
      </w:r>
      <w:r w:rsidRPr="00BF4F5E">
        <w:rPr>
          <w:sz w:val="22"/>
          <w:szCs w:val="22"/>
        </w:rPr>
        <w:t>, a ich ujawnienie podmiotom trzecim mogłoby naruszyć bezpieczeństwo obiektu, interes prawny lub ekonomiczny Zamawiającego.</w:t>
      </w:r>
    </w:p>
    <w:p w14:paraId="792BC100" w14:textId="77777777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Zobowiązuję się, że pozyskane informacje </w:t>
      </w:r>
      <w:r w:rsidRPr="0071149B">
        <w:rPr>
          <w:rStyle w:val="Pogrubienie"/>
          <w:b w:val="0"/>
          <w:sz w:val="22"/>
          <w:szCs w:val="22"/>
        </w:rPr>
        <w:t>zostaną wykorzystane wyłącznie na potrzeby przygotowania oferty lub jej wyjaśnień</w:t>
      </w:r>
      <w:r w:rsidRPr="00BF4F5E">
        <w:rPr>
          <w:sz w:val="22"/>
          <w:szCs w:val="22"/>
        </w:rPr>
        <w:t xml:space="preserve"> w ramach niniejszego postępowania i nie zostaną ujawnione, przekazane ani udostępnione jakiejkolwiek osobie nieuczestniczącej oficjalnie </w:t>
      </w:r>
      <w:r w:rsidR="0071149B">
        <w:rPr>
          <w:sz w:val="22"/>
          <w:szCs w:val="22"/>
        </w:rPr>
        <w:br/>
      </w:r>
      <w:r w:rsidRPr="00BF4F5E">
        <w:rPr>
          <w:sz w:val="22"/>
          <w:szCs w:val="22"/>
        </w:rPr>
        <w:t>w przygotowaniu oferty.</w:t>
      </w:r>
    </w:p>
    <w:p w14:paraId="1E9827D8" w14:textId="77777777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rPr>
          <w:sz w:val="22"/>
          <w:szCs w:val="22"/>
        </w:rPr>
      </w:pPr>
      <w:r w:rsidRPr="00BF4F5E">
        <w:rPr>
          <w:sz w:val="22"/>
          <w:szCs w:val="22"/>
        </w:rPr>
        <w:t>Udostępnione dane logowania do dokumentacji technicznej umieszczonej na dysku zdalnym</w:t>
      </w:r>
      <w:r w:rsidR="009A7A57">
        <w:rPr>
          <w:sz w:val="22"/>
          <w:szCs w:val="22"/>
        </w:rPr>
        <w:t xml:space="preserve"> oraz sama dokumentacja</w:t>
      </w:r>
      <w:r w:rsidRPr="00BF4F5E">
        <w:rPr>
          <w:sz w:val="22"/>
          <w:szCs w:val="22"/>
        </w:rPr>
        <w:t>:</w:t>
      </w:r>
    </w:p>
    <w:p w14:paraId="4E3D5346" w14:textId="77777777" w:rsidR="00BF4F5E" w:rsidRPr="00BF4F5E" w:rsidRDefault="00BF4F5E" w:rsidP="0071149B">
      <w:pPr>
        <w:pStyle w:val="NormalnyWeb"/>
        <w:numPr>
          <w:ilvl w:val="0"/>
          <w:numId w:val="12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nie mogą zostać kopiowane, fotografowane, udostępniane, pobierane, przesyłane ani dystrybuowane,</w:t>
      </w:r>
    </w:p>
    <w:p w14:paraId="21B07B0D" w14:textId="77777777" w:rsidR="00BF4F5E" w:rsidRPr="00BF4F5E" w:rsidRDefault="00BF4F5E" w:rsidP="0071149B">
      <w:pPr>
        <w:pStyle w:val="NormalnyWeb"/>
        <w:numPr>
          <w:ilvl w:val="0"/>
          <w:numId w:val="12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lastRenderedPageBreak/>
        <w:t>nie mogą być udostępniane innym podmiotom, w szczególności potencjalnym podwykonawcom, doradcom, osobom nieupoważnionym lub konkurencyjnym oferentom.</w:t>
      </w:r>
    </w:p>
    <w:p w14:paraId="0A6D544E" w14:textId="77777777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Dokumentacja udostępniona w wersji elektronicznej </w:t>
      </w:r>
      <w:r w:rsidRPr="0071149B">
        <w:rPr>
          <w:rStyle w:val="Pogrubienie"/>
          <w:b w:val="0"/>
          <w:sz w:val="22"/>
          <w:szCs w:val="22"/>
        </w:rPr>
        <w:t>nie może zostać skopiowana w celu innym niż przygotowanie oferty</w:t>
      </w:r>
      <w:r w:rsidRPr="00BF4F5E">
        <w:rPr>
          <w:sz w:val="22"/>
          <w:szCs w:val="22"/>
        </w:rPr>
        <w:t>, a po zakończeniu postępowania lub wycofaniu udziału:</w:t>
      </w:r>
    </w:p>
    <w:p w14:paraId="1F47D8C1" w14:textId="77777777" w:rsidR="00BF4F5E" w:rsidRPr="00BF4F5E" w:rsidRDefault="00BF4F5E" w:rsidP="0071149B">
      <w:pPr>
        <w:pStyle w:val="NormalnyWeb"/>
        <w:numPr>
          <w:ilvl w:val="0"/>
          <w:numId w:val="13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zobowiązuję się do trwałego usunięcia jej z nośników i pamięci urządzeń informatycznych,</w:t>
      </w:r>
    </w:p>
    <w:p w14:paraId="2253223B" w14:textId="77777777" w:rsidR="00BF4F5E" w:rsidRPr="00BF4F5E" w:rsidRDefault="00BF4F5E" w:rsidP="0071149B">
      <w:pPr>
        <w:pStyle w:val="NormalnyWeb"/>
        <w:numPr>
          <w:ilvl w:val="0"/>
          <w:numId w:val="13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przestaje mi przysługiwać prawo jej dalszego przetwarzania.</w:t>
      </w:r>
    </w:p>
    <w:p w14:paraId="6A54FB29" w14:textId="77777777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Zobowiązuję się również, że </w:t>
      </w:r>
      <w:r w:rsidRPr="0071149B">
        <w:rPr>
          <w:rStyle w:val="Pogrubienie"/>
          <w:b w:val="0"/>
          <w:sz w:val="22"/>
          <w:szCs w:val="22"/>
        </w:rPr>
        <w:t>jakiekolwiek informacje pozyskane podczas wizji lokalnej, w tym materiały własnoręcznie sporządzone (notatki, zdjęcia, szkice itp.), nie będą rozpowszechniane ani udostępniane</w:t>
      </w:r>
      <w:r w:rsidRPr="00BF4F5E">
        <w:rPr>
          <w:sz w:val="22"/>
          <w:szCs w:val="22"/>
        </w:rPr>
        <w:t xml:space="preserve">, a ich wykonanie może nastąpić wyłącznie po uzyskaniu </w:t>
      </w:r>
      <w:r w:rsidRPr="0071149B">
        <w:rPr>
          <w:rStyle w:val="Pogrubienie"/>
          <w:b w:val="0"/>
          <w:sz w:val="22"/>
          <w:szCs w:val="22"/>
        </w:rPr>
        <w:t xml:space="preserve">pisemnej zgody </w:t>
      </w:r>
      <w:r w:rsidRPr="0071149B">
        <w:rPr>
          <w:rStyle w:val="Pogrubienie"/>
          <w:b w:val="0"/>
          <w:sz w:val="22"/>
          <w:szCs w:val="22"/>
        </w:rPr>
        <w:t>Zamawiającego</w:t>
      </w:r>
      <w:r w:rsidRPr="0071149B">
        <w:rPr>
          <w:b/>
          <w:sz w:val="22"/>
          <w:szCs w:val="22"/>
        </w:rPr>
        <w:t>.</w:t>
      </w:r>
    </w:p>
    <w:p w14:paraId="593449E8" w14:textId="06A0ECAC" w:rsidR="00BF4F5E" w:rsidRPr="00BF4F5E" w:rsidRDefault="00BF4F5E" w:rsidP="0071149B">
      <w:pPr>
        <w:pStyle w:val="NormalnyWeb"/>
        <w:numPr>
          <w:ilvl w:val="0"/>
          <w:numId w:val="9"/>
        </w:numPr>
        <w:spacing w:before="120" w:beforeAutospacing="0" w:after="120" w:afterAutospacing="0"/>
        <w:rPr>
          <w:sz w:val="22"/>
          <w:szCs w:val="22"/>
        </w:rPr>
      </w:pPr>
      <w:r w:rsidRPr="00BF4F5E">
        <w:rPr>
          <w:sz w:val="22"/>
          <w:szCs w:val="22"/>
        </w:rPr>
        <w:t>Przyjmuję do wiadomości, że jakiekolwiek naruszenie obowiązków określonych w niniejsz</w:t>
      </w:r>
      <w:r w:rsidR="00A96E25">
        <w:rPr>
          <w:sz w:val="22"/>
          <w:szCs w:val="22"/>
        </w:rPr>
        <w:t xml:space="preserve">ym </w:t>
      </w:r>
      <w:bookmarkStart w:id="0" w:name="_GoBack"/>
      <w:bookmarkEnd w:id="0"/>
      <w:r w:rsidRPr="00BF4F5E">
        <w:rPr>
          <w:sz w:val="22"/>
          <w:szCs w:val="22"/>
        </w:rPr>
        <w:t xml:space="preserve"> </w:t>
      </w:r>
      <w:r w:rsidR="00A96E25">
        <w:rPr>
          <w:sz w:val="22"/>
          <w:szCs w:val="22"/>
        </w:rPr>
        <w:t>Oświadczeniu</w:t>
      </w:r>
      <w:r w:rsidRPr="00BF4F5E">
        <w:rPr>
          <w:sz w:val="22"/>
          <w:szCs w:val="22"/>
        </w:rPr>
        <w:t>:</w:t>
      </w:r>
    </w:p>
    <w:p w14:paraId="46042658" w14:textId="7D2DE7DD" w:rsidR="00BF4F5E" w:rsidRPr="00BF4F5E" w:rsidRDefault="00BF4F5E" w:rsidP="002A1244">
      <w:pPr>
        <w:pStyle w:val="NormalnyWeb"/>
        <w:numPr>
          <w:ilvl w:val="0"/>
          <w:numId w:val="14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może skutkować </w:t>
      </w:r>
      <w:r w:rsidR="0083165E">
        <w:rPr>
          <w:sz w:val="22"/>
          <w:szCs w:val="22"/>
        </w:rPr>
        <w:t>odrzuceniem oferty</w:t>
      </w:r>
      <w:r w:rsidR="0083165E" w:rsidRPr="00BF4F5E">
        <w:rPr>
          <w:sz w:val="22"/>
          <w:szCs w:val="22"/>
        </w:rPr>
        <w:t xml:space="preserve"> </w:t>
      </w:r>
      <w:r w:rsidRPr="00BF4F5E">
        <w:rPr>
          <w:sz w:val="22"/>
          <w:szCs w:val="22"/>
        </w:rPr>
        <w:t>Wykonawcy</w:t>
      </w:r>
      <w:r w:rsidR="00192B2C">
        <w:rPr>
          <w:sz w:val="22"/>
          <w:szCs w:val="22"/>
        </w:rPr>
        <w:t xml:space="preserve">, na podstawie art. 226 ust. 1 pkt 7) ustawy </w:t>
      </w:r>
      <w:proofErr w:type="spellStart"/>
      <w:r w:rsidR="00192B2C">
        <w:rPr>
          <w:sz w:val="22"/>
          <w:szCs w:val="22"/>
        </w:rPr>
        <w:t>Pzp</w:t>
      </w:r>
      <w:proofErr w:type="spellEnd"/>
      <w:r w:rsidR="00192B2C">
        <w:rPr>
          <w:sz w:val="22"/>
          <w:szCs w:val="22"/>
        </w:rPr>
        <w:t xml:space="preserve"> – </w:t>
      </w:r>
      <w:r w:rsidRPr="00BF4F5E">
        <w:rPr>
          <w:sz w:val="22"/>
          <w:szCs w:val="22"/>
        </w:rPr>
        <w:t xml:space="preserve"> </w:t>
      </w:r>
      <w:r w:rsidR="0083165E">
        <w:rPr>
          <w:sz w:val="22"/>
          <w:szCs w:val="22"/>
        </w:rPr>
        <w:t xml:space="preserve">ze względu na złożenie oferty w warunkach </w:t>
      </w:r>
      <w:r w:rsidR="00192B2C">
        <w:rPr>
          <w:sz w:val="22"/>
          <w:szCs w:val="22"/>
        </w:rPr>
        <w:t xml:space="preserve">czynu </w:t>
      </w:r>
      <w:r w:rsidR="0083165E">
        <w:rPr>
          <w:sz w:val="22"/>
          <w:szCs w:val="22"/>
        </w:rPr>
        <w:t>nieuczciwej konkurencji</w:t>
      </w:r>
      <w:r w:rsidR="00AD46C6">
        <w:rPr>
          <w:sz w:val="22"/>
          <w:szCs w:val="22"/>
        </w:rPr>
        <w:t>,</w:t>
      </w:r>
    </w:p>
    <w:p w14:paraId="283FC860" w14:textId="77777777" w:rsidR="00BF4F5E" w:rsidRPr="00BF4F5E" w:rsidRDefault="00BF4F5E" w:rsidP="002A1244">
      <w:pPr>
        <w:pStyle w:val="NormalnyWeb"/>
        <w:numPr>
          <w:ilvl w:val="0"/>
          <w:numId w:val="14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>może stanowić podstawę roszczeń odszkodowawczych Zamawiającego,</w:t>
      </w:r>
    </w:p>
    <w:p w14:paraId="31F6CC83" w14:textId="77777777" w:rsidR="00BF4F5E" w:rsidRPr="00BF4F5E" w:rsidRDefault="00BF4F5E" w:rsidP="002A1244">
      <w:pPr>
        <w:pStyle w:val="NormalnyWeb"/>
        <w:numPr>
          <w:ilvl w:val="0"/>
          <w:numId w:val="14"/>
        </w:numPr>
        <w:spacing w:before="120" w:beforeAutospacing="0" w:after="120" w:afterAutospacing="0"/>
        <w:ind w:left="1134"/>
        <w:jc w:val="both"/>
        <w:rPr>
          <w:sz w:val="22"/>
          <w:szCs w:val="22"/>
        </w:rPr>
      </w:pPr>
      <w:r w:rsidRPr="00BF4F5E">
        <w:rPr>
          <w:sz w:val="22"/>
          <w:szCs w:val="22"/>
        </w:rPr>
        <w:t xml:space="preserve">może stanowić czyn nieuczciwej konkurencji lub naruszenie przepisów dotyczących ochrony informacji, w tym </w:t>
      </w:r>
      <w:r w:rsidR="002A1244">
        <w:rPr>
          <w:sz w:val="22"/>
          <w:szCs w:val="22"/>
        </w:rPr>
        <w:t>d</w:t>
      </w:r>
      <w:r w:rsidRPr="00BF4F5E">
        <w:rPr>
          <w:sz w:val="22"/>
          <w:szCs w:val="22"/>
        </w:rPr>
        <w:t>anych chronionych oraz przepisów o ochronie zabytków.</w:t>
      </w:r>
    </w:p>
    <w:p w14:paraId="64109BEC" w14:textId="77777777" w:rsidR="002A1244" w:rsidRDefault="002A1244" w:rsidP="00BF4F5E">
      <w:pPr>
        <w:jc w:val="center"/>
        <w:rPr>
          <w:rFonts w:ascii="Times New Roman" w:hAnsi="Times New Roman" w:cs="Times New Roman"/>
        </w:rPr>
      </w:pPr>
    </w:p>
    <w:p w14:paraId="6C3AA0DF" w14:textId="77777777" w:rsidR="00BF4F5E" w:rsidRPr="00BF4F5E" w:rsidRDefault="00BF4F5E" w:rsidP="002A1244">
      <w:pPr>
        <w:ind w:left="4111"/>
        <w:rPr>
          <w:rFonts w:ascii="Times New Roman" w:hAnsi="Times New Roman" w:cs="Times New Roman"/>
        </w:rPr>
      </w:pPr>
      <w:r w:rsidRPr="00BF4F5E">
        <w:rPr>
          <w:rFonts w:ascii="Times New Roman" w:hAnsi="Times New Roman" w:cs="Times New Roman"/>
        </w:rPr>
        <w:t>Miejscowość, data: ........................................................</w:t>
      </w:r>
    </w:p>
    <w:p w14:paraId="203A79AF" w14:textId="77777777" w:rsidR="001E19E8" w:rsidRPr="00BF4F5E" w:rsidRDefault="00BF4F5E" w:rsidP="002A1244">
      <w:pPr>
        <w:ind w:left="4111"/>
        <w:rPr>
          <w:rFonts w:ascii="Times New Roman" w:hAnsi="Times New Roman" w:cs="Times New Roman"/>
        </w:rPr>
      </w:pPr>
      <w:r w:rsidRPr="00BF4F5E">
        <w:rPr>
          <w:rFonts w:ascii="Times New Roman" w:hAnsi="Times New Roman" w:cs="Times New Roman"/>
        </w:rPr>
        <w:t>Podpis: ....................................................................</w:t>
      </w:r>
    </w:p>
    <w:sectPr w:rsidR="001E19E8" w:rsidRPr="00BF4F5E" w:rsidSect="00AD46C6">
      <w:headerReference w:type="default" r:id="rId7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BA3AA5" w16cex:dateUtc="2025-12-08T14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28AD5" w14:textId="77777777" w:rsidR="00664E48" w:rsidRDefault="00664E48" w:rsidP="00044987">
      <w:pPr>
        <w:spacing w:after="0" w:line="240" w:lineRule="auto"/>
      </w:pPr>
      <w:r>
        <w:separator/>
      </w:r>
    </w:p>
  </w:endnote>
  <w:endnote w:type="continuationSeparator" w:id="0">
    <w:p w14:paraId="7958D677" w14:textId="77777777" w:rsidR="00664E48" w:rsidRDefault="00664E48" w:rsidP="0004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0A814" w14:textId="77777777" w:rsidR="00664E48" w:rsidRDefault="00664E48" w:rsidP="00044987">
      <w:pPr>
        <w:spacing w:after="0" w:line="240" w:lineRule="auto"/>
      </w:pPr>
      <w:r>
        <w:separator/>
      </w:r>
    </w:p>
  </w:footnote>
  <w:footnote w:type="continuationSeparator" w:id="0">
    <w:p w14:paraId="07245858" w14:textId="77777777" w:rsidR="00664E48" w:rsidRDefault="00664E48" w:rsidP="0004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A52EB" w14:textId="4331E955" w:rsidR="00044987" w:rsidRDefault="00044987">
    <w:pPr>
      <w:pStyle w:val="Nagwek"/>
    </w:pPr>
    <w:r>
      <w:rPr>
        <w:noProof/>
        <w:lang w:eastAsia="pl-PL"/>
      </w:rPr>
      <w:drawing>
        <wp:inline distT="0" distB="0" distL="0" distR="0" wp14:anchorId="791A83E9" wp14:editId="1CCB6D6E">
          <wp:extent cx="5761355" cy="8229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58D0"/>
    <w:multiLevelType w:val="hybridMultilevel"/>
    <w:tmpl w:val="C9160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24B0D"/>
    <w:multiLevelType w:val="hybridMultilevel"/>
    <w:tmpl w:val="F678E08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90239DA"/>
    <w:multiLevelType w:val="hybridMultilevel"/>
    <w:tmpl w:val="491660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8E4812"/>
    <w:multiLevelType w:val="hybridMultilevel"/>
    <w:tmpl w:val="50845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24005"/>
    <w:multiLevelType w:val="hybridMultilevel"/>
    <w:tmpl w:val="A72E35E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0274A24"/>
    <w:multiLevelType w:val="hybridMultilevel"/>
    <w:tmpl w:val="2BD85E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956341"/>
    <w:multiLevelType w:val="hybridMultilevel"/>
    <w:tmpl w:val="07C8E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035FB"/>
    <w:multiLevelType w:val="hybridMultilevel"/>
    <w:tmpl w:val="57B643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2EA4966"/>
    <w:multiLevelType w:val="hybridMultilevel"/>
    <w:tmpl w:val="2856CF0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7440DCC"/>
    <w:multiLevelType w:val="hybridMultilevel"/>
    <w:tmpl w:val="E042CD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7E7ACC"/>
    <w:multiLevelType w:val="multilevel"/>
    <w:tmpl w:val="5E569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787EC0"/>
    <w:multiLevelType w:val="multilevel"/>
    <w:tmpl w:val="10D65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A367D4"/>
    <w:multiLevelType w:val="multilevel"/>
    <w:tmpl w:val="06CC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CC2D14"/>
    <w:multiLevelType w:val="multilevel"/>
    <w:tmpl w:val="22C6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E8"/>
    <w:rsid w:val="00044987"/>
    <w:rsid w:val="001414DA"/>
    <w:rsid w:val="00192B2C"/>
    <w:rsid w:val="001B735E"/>
    <w:rsid w:val="001E19E8"/>
    <w:rsid w:val="0023610C"/>
    <w:rsid w:val="00287129"/>
    <w:rsid w:val="002928E9"/>
    <w:rsid w:val="002A1244"/>
    <w:rsid w:val="004675F6"/>
    <w:rsid w:val="00484161"/>
    <w:rsid w:val="005C0208"/>
    <w:rsid w:val="005D0456"/>
    <w:rsid w:val="00664E48"/>
    <w:rsid w:val="0071149B"/>
    <w:rsid w:val="007D2280"/>
    <w:rsid w:val="0083165E"/>
    <w:rsid w:val="0085381F"/>
    <w:rsid w:val="009A7A57"/>
    <w:rsid w:val="00A96E25"/>
    <w:rsid w:val="00AD46C6"/>
    <w:rsid w:val="00BC3564"/>
    <w:rsid w:val="00BF4F5E"/>
    <w:rsid w:val="00E01709"/>
    <w:rsid w:val="00E5515F"/>
    <w:rsid w:val="00E6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CA8B76"/>
  <w15:chartTrackingRefBased/>
  <w15:docId w15:val="{FE1CED6F-3364-4591-A296-B6BF7B04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9E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8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7129"/>
    <w:rPr>
      <w:b/>
      <w:bCs/>
    </w:rPr>
  </w:style>
  <w:style w:type="paragraph" w:styleId="Poprawka">
    <w:name w:val="Revision"/>
    <w:hidden/>
    <w:uiPriority w:val="99"/>
    <w:semiHidden/>
    <w:rsid w:val="007D22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2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2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6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4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987"/>
  </w:style>
  <w:style w:type="paragraph" w:styleId="Stopka">
    <w:name w:val="footer"/>
    <w:basedOn w:val="Normalny"/>
    <w:link w:val="StopkaZnak"/>
    <w:uiPriority w:val="99"/>
    <w:unhideWhenUsed/>
    <w:rsid w:val="0004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Czapski</dc:creator>
  <cp:keywords/>
  <dc:description/>
  <cp:lastModifiedBy>Elżbieta Czyczuk</cp:lastModifiedBy>
  <cp:revision>4</cp:revision>
  <dcterms:created xsi:type="dcterms:W3CDTF">2025-12-29T09:43:00Z</dcterms:created>
  <dcterms:modified xsi:type="dcterms:W3CDTF">2025-12-29T11:47:00Z</dcterms:modified>
</cp:coreProperties>
</file>